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Comfortaa" w:cs="Comfortaa" w:eastAsia="Comfortaa" w:hAnsi="Comfortaa"/>
          <w:b w:val="1"/>
          <w:color w:val="ff0000"/>
          <w:sz w:val="36"/>
          <w:szCs w:val="36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ff0000"/>
          <w:sz w:val="36"/>
          <w:szCs w:val="36"/>
          <w:rtl w:val="0"/>
        </w:rPr>
        <w:t xml:space="preserve">Miss Arvesen’s PM Class (12:35-3:05)</w:t>
      </w:r>
    </w:p>
    <w:tbl>
      <w:tblPr>
        <w:tblStyle w:val="Table1"/>
        <w:tblW w:w="14580.0" w:type="dxa"/>
        <w:jc w:val="left"/>
        <w:tblInd w:w="2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52"/>
        <w:gridCol w:w="2952"/>
        <w:gridCol w:w="2952"/>
        <w:gridCol w:w="2952"/>
        <w:gridCol w:w="2772"/>
        <w:tblGridChange w:id="0">
          <w:tblGrid>
            <w:gridCol w:w="2952"/>
            <w:gridCol w:w="2952"/>
            <w:gridCol w:w="2952"/>
            <w:gridCol w:w="2952"/>
            <w:gridCol w:w="2772"/>
          </w:tblGrid>
        </w:tblGridChange>
      </w:tblGrid>
      <w:tr>
        <w:trPr>
          <w:trHeight w:val="60" w:hRule="atLeast"/>
        </w:trPr>
        <w:tc>
          <w:tcPr/>
          <w:p w:rsidR="00000000" w:rsidDel="00000000" w:rsidP="00000000" w:rsidRDefault="00000000" w:rsidRPr="00000000" w14:paraId="00000002">
            <w:pPr>
              <w:pStyle w:val="Subtitle"/>
              <w:rPr>
                <w:rFonts w:ascii="Comfortaa" w:cs="Comfortaa" w:eastAsia="Comfortaa" w:hAnsi="Comfortaa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ff0000"/>
                <w:sz w:val="28"/>
                <w:szCs w:val="28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Comfortaa" w:cs="Comfortaa" w:eastAsia="Comfortaa" w:hAnsi="Comfortaa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ff0000"/>
                <w:sz w:val="28"/>
                <w:szCs w:val="28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Comfortaa" w:cs="Comfortaa" w:eastAsia="Comfortaa" w:hAnsi="Comfortaa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ff0000"/>
                <w:sz w:val="28"/>
                <w:szCs w:val="28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Comfortaa" w:cs="Comfortaa" w:eastAsia="Comfortaa" w:hAnsi="Comfortaa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ff0000"/>
                <w:sz w:val="28"/>
                <w:szCs w:val="28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Comfortaa" w:cs="Comfortaa" w:eastAsia="Comfortaa" w:hAnsi="Comfortaa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ff0000"/>
                <w:sz w:val="28"/>
                <w:szCs w:val="28"/>
                <w:rtl w:val="0"/>
              </w:rPr>
              <w:t xml:space="preserve">FRIDAY</w:t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12:25-12:35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Arrival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Bus/Car/duty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12:25-12:35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Arrival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Bus/Car/duty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12:25-12:35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Arrival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Bus/Car/duty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12:25-12:35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Arrival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Bus/Car/duty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12:25-12:35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Arrival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Bus/Car/duty</w:t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12:35-12:45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Bathroom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              12:35-12:45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Bathroom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12:35-12:45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Bathroom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                  12:35-12:45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Bathroom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               12:35-12:45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Bathroom</w:t>
            </w:r>
          </w:p>
        </w:tc>
      </w:tr>
      <w:tr>
        <w:trPr>
          <w:trHeight w:val="940" w:hRule="atLeast"/>
        </w:trPr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12:45-1:00</w:t>
            </w:r>
          </w:p>
          <w:p w:rsidR="00000000" w:rsidDel="00000000" w:rsidP="00000000" w:rsidRDefault="00000000" w:rsidRPr="00000000" w14:paraId="00000021">
            <w:pPr>
              <w:ind w:left="0" w:firstLine="0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Whole Group Opening</w:t>
            </w:r>
          </w:p>
          <w:p w:rsidR="00000000" w:rsidDel="00000000" w:rsidP="00000000" w:rsidRDefault="00000000" w:rsidRPr="00000000" w14:paraId="00000022">
            <w:pPr>
              <w:ind w:left="0" w:firstLine="0"/>
              <w:jc w:val="left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Question of the day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Read A Loud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Music/Movement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12:45-1:00</w:t>
            </w:r>
          </w:p>
          <w:p w:rsidR="00000000" w:rsidDel="00000000" w:rsidP="00000000" w:rsidRDefault="00000000" w:rsidRPr="00000000" w14:paraId="00000026">
            <w:pPr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Whole Group</w:t>
            </w:r>
          </w:p>
          <w:p w:rsidR="00000000" w:rsidDel="00000000" w:rsidP="00000000" w:rsidRDefault="00000000" w:rsidRPr="00000000" w14:paraId="00000027">
            <w:pPr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Opening</w:t>
            </w:r>
          </w:p>
          <w:p w:rsidR="00000000" w:rsidDel="00000000" w:rsidP="00000000" w:rsidRDefault="00000000" w:rsidRPr="00000000" w14:paraId="00000028">
            <w:pPr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Question of the day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omfortaa" w:cs="Comfortaa" w:eastAsia="Comfortaa" w:hAnsi="Comfortaa"/>
                <w:b w:val="1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Read A Loud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Music/Movement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12:45-1:00</w:t>
            </w:r>
          </w:p>
          <w:p w:rsidR="00000000" w:rsidDel="00000000" w:rsidP="00000000" w:rsidRDefault="00000000" w:rsidRPr="00000000" w14:paraId="0000002C">
            <w:pPr>
              <w:jc w:val="left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Whole Group Opening</w:t>
            </w:r>
          </w:p>
          <w:p w:rsidR="00000000" w:rsidDel="00000000" w:rsidP="00000000" w:rsidRDefault="00000000" w:rsidRPr="00000000" w14:paraId="0000002D">
            <w:pPr>
              <w:jc w:val="left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Question of the day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Read A Loud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Music/Movement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12:45-1:00</w:t>
            </w:r>
          </w:p>
          <w:p w:rsidR="00000000" w:rsidDel="00000000" w:rsidP="00000000" w:rsidRDefault="00000000" w:rsidRPr="00000000" w14:paraId="00000031">
            <w:pPr>
              <w:jc w:val="left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Whole Group Opening</w:t>
            </w:r>
          </w:p>
          <w:p w:rsidR="00000000" w:rsidDel="00000000" w:rsidP="00000000" w:rsidRDefault="00000000" w:rsidRPr="00000000" w14:paraId="00000032">
            <w:pPr>
              <w:jc w:val="left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Question of the day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Read A Loud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Music/Movement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12:45-1:00</w:t>
            </w:r>
          </w:p>
          <w:p w:rsidR="00000000" w:rsidDel="00000000" w:rsidP="00000000" w:rsidRDefault="00000000" w:rsidRPr="00000000" w14:paraId="00000036">
            <w:pPr>
              <w:jc w:val="left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Whole Group Opening</w:t>
            </w:r>
          </w:p>
          <w:p w:rsidR="00000000" w:rsidDel="00000000" w:rsidP="00000000" w:rsidRDefault="00000000" w:rsidRPr="00000000" w14:paraId="00000037">
            <w:pPr>
              <w:jc w:val="left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Question of the day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Read A Loud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Music/Movement</w:t>
            </w:r>
          </w:p>
        </w:tc>
      </w:tr>
      <w:tr>
        <w:trPr>
          <w:trHeight w:val="960" w:hRule="atLeast"/>
        </w:trPr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1:00-1:15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Small Group Instruction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IEP Goals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1:00-1:15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Small Group 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Instruction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Names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1:00-1:15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Small Group 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Instruction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Journals</w:t>
            </w:r>
          </w:p>
          <w:p w:rsidR="00000000" w:rsidDel="00000000" w:rsidP="00000000" w:rsidRDefault="00000000" w:rsidRPr="00000000" w14:paraId="00000045">
            <w:pPr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               1:00-1:15</w:t>
            </w:r>
          </w:p>
          <w:p w:rsidR="00000000" w:rsidDel="00000000" w:rsidP="00000000" w:rsidRDefault="00000000" w:rsidRPr="00000000" w14:paraId="00000047">
            <w:pPr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              Small Group 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Instruction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Names</w:t>
            </w:r>
          </w:p>
          <w:p w:rsidR="00000000" w:rsidDel="00000000" w:rsidP="00000000" w:rsidRDefault="00000000" w:rsidRPr="00000000" w14:paraId="0000004A">
            <w:pPr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1:00-1:15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Small Group Instruction</w:t>
            </w:r>
          </w:p>
          <w:p w:rsidR="00000000" w:rsidDel="00000000" w:rsidP="00000000" w:rsidRDefault="00000000" w:rsidRPr="00000000" w14:paraId="0000004D">
            <w:pPr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           IEP Goals</w:t>
            </w:r>
          </w:p>
        </w:tc>
      </w:tr>
      <w:tr>
        <w:trPr>
          <w:trHeight w:val="940" w:hRule="atLeast"/>
        </w:trPr>
        <w:tc>
          <w:tcPr/>
          <w:p w:rsidR="00000000" w:rsidDel="00000000" w:rsidP="00000000" w:rsidRDefault="00000000" w:rsidRPr="00000000" w14:paraId="0000004E">
            <w:pPr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            1:20-1:50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Comfortaa" w:cs="Comfortaa" w:eastAsia="Comfortaa" w:hAnsi="Comfortaa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Gross Motor w/ Ms Bloom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            1:20-1:50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Gross Motor w/ Ms Bloom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1:20-1:50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Gross Motor w/ Ms Bloom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1:20-1:50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Gross Motor w/ Ms Bloom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            1:20-1:50</w:t>
            </w:r>
          </w:p>
          <w:p w:rsidR="00000000" w:rsidDel="00000000" w:rsidP="00000000" w:rsidRDefault="00000000" w:rsidRPr="00000000" w14:paraId="00000057">
            <w:pPr>
              <w:rPr>
                <w:rFonts w:ascii="Comfortaa" w:cs="Comfortaa" w:eastAsia="Comfortaa" w:hAnsi="Comfortaa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Gross Motor w/ Ms Bloom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/>
          <w:p w:rsidR="00000000" w:rsidDel="00000000" w:rsidP="00000000" w:rsidRDefault="00000000" w:rsidRPr="00000000" w14:paraId="00000058">
            <w:pPr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            1:55-3:00</w:t>
            </w:r>
          </w:p>
          <w:p w:rsidR="00000000" w:rsidDel="00000000" w:rsidP="00000000" w:rsidRDefault="00000000" w:rsidRPr="00000000" w14:paraId="00000059">
            <w:pPr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           Centers/Snack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1:55-3:00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Centers/Snack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omfortaa" w:cs="Comfortaa" w:eastAsia="Comfortaa" w:hAnsi="Comfortaa"/>
                <w:b w:val="1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1:55-3:00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Centers/Snack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1:55-3:00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Centers/Snack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1:55-3:00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Centers/Snack</w:t>
            </w:r>
          </w:p>
        </w:tc>
      </w:tr>
      <w:tr>
        <w:trPr>
          <w:trHeight w:val="7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3:00-3:05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Prepare to Dismiss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fortaa" w:cs="Comfortaa" w:eastAsia="Comfortaa" w:hAnsi="Comfortaa"/>
                <w:b w:val="1"/>
                <w:i w:val="0"/>
                <w:smallCaps w:val="0"/>
                <w:strike w:val="0"/>
                <w:color w:val="666666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Check schedule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fortaa" w:cs="Comfortaa" w:eastAsia="Comfortaa" w:hAnsi="Comfortaa"/>
                <w:b w:val="1"/>
                <w:i w:val="0"/>
                <w:smallCaps w:val="0"/>
                <w:strike w:val="0"/>
                <w:color w:val="666666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Sing Goodbye song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fortaa" w:cs="Comfortaa" w:eastAsia="Comfortaa" w:hAnsi="Comfortaa"/>
                <w:b w:val="1"/>
                <w:i w:val="0"/>
                <w:smallCaps w:val="0"/>
                <w:strike w:val="0"/>
                <w:color w:val="666666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Handout folders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         3:00-3:05</w:t>
            </w:r>
          </w:p>
          <w:p w:rsidR="00000000" w:rsidDel="00000000" w:rsidP="00000000" w:rsidRDefault="00000000" w:rsidRPr="00000000" w14:paraId="0000006B">
            <w:pPr>
              <w:rPr>
                <w:rFonts w:ascii="Comfortaa" w:cs="Comfortaa" w:eastAsia="Comfortaa" w:hAnsi="Comfortaa"/>
                <w:b w:val="1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        Prepare to Dismiss          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Check Schedule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fortaa" w:cs="Comfortaa" w:eastAsia="Comfortaa" w:hAnsi="Comfortaa"/>
                <w:b w:val="1"/>
                <w:i w:val="0"/>
                <w:smallCaps w:val="0"/>
                <w:strike w:val="0"/>
                <w:color w:val="666666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Sing Goodbye song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fortaa" w:cs="Comfortaa" w:eastAsia="Comfortaa" w:hAnsi="Comfortaa"/>
                <w:b w:val="1"/>
                <w:i w:val="0"/>
                <w:smallCaps w:val="0"/>
                <w:strike w:val="0"/>
                <w:color w:val="666666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Handout Folders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3:00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-3:05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Prepare to Dismiss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fortaa" w:cs="Comfortaa" w:eastAsia="Comfortaa" w:hAnsi="Comfortaa"/>
                <w:b w:val="1"/>
                <w:i w:val="0"/>
                <w:smallCaps w:val="0"/>
                <w:strike w:val="0"/>
                <w:color w:val="666666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Check Schedule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fortaa" w:cs="Comfortaa" w:eastAsia="Comfortaa" w:hAnsi="Comfortaa"/>
                <w:b w:val="1"/>
                <w:i w:val="0"/>
                <w:smallCaps w:val="0"/>
                <w:strike w:val="0"/>
                <w:color w:val="666666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Sing Goodbye song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fortaa" w:cs="Comfortaa" w:eastAsia="Comfortaa" w:hAnsi="Comfortaa"/>
                <w:b w:val="1"/>
                <w:i w:val="0"/>
                <w:smallCaps w:val="0"/>
                <w:strike w:val="0"/>
                <w:color w:val="666666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Handout Folders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3:00-3:05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Prepare to Dismiss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fortaa" w:cs="Comfortaa" w:eastAsia="Comfortaa" w:hAnsi="Comfortaa"/>
                <w:b w:val="1"/>
                <w:i w:val="0"/>
                <w:smallCaps w:val="0"/>
                <w:strike w:val="0"/>
                <w:color w:val="666666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Check Schedule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fortaa" w:cs="Comfortaa" w:eastAsia="Comfortaa" w:hAnsi="Comfortaa"/>
                <w:b w:val="1"/>
                <w:i w:val="0"/>
                <w:smallCaps w:val="0"/>
                <w:strike w:val="0"/>
                <w:color w:val="666666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Sing Goodbye Song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fortaa" w:cs="Comfortaa" w:eastAsia="Comfortaa" w:hAnsi="Comfortaa"/>
                <w:b w:val="1"/>
                <w:i w:val="0"/>
                <w:smallCaps w:val="0"/>
                <w:strike w:val="0"/>
                <w:color w:val="666666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Handout Folders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Comfortaa" w:cs="Comfortaa" w:eastAsia="Comfortaa" w:hAnsi="Comfortaa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left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             3:00-3:05</w:t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Prepare to Dismiss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fortaa" w:cs="Comfortaa" w:eastAsia="Comfortaa" w:hAnsi="Comfortaa"/>
                <w:b w:val="1"/>
                <w:i w:val="0"/>
                <w:smallCaps w:val="0"/>
                <w:strike w:val="0"/>
                <w:color w:val="666666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Check Schedule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fortaa" w:cs="Comfortaa" w:eastAsia="Comfortaa" w:hAnsi="Comfortaa"/>
                <w:b w:val="1"/>
                <w:i w:val="0"/>
                <w:smallCaps w:val="0"/>
                <w:strike w:val="0"/>
                <w:color w:val="666666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Sing Goodbye Song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fortaa" w:cs="Comfortaa" w:eastAsia="Comfortaa" w:hAnsi="Comfortaa"/>
                <w:b w:val="1"/>
                <w:i w:val="0"/>
                <w:smallCaps w:val="0"/>
                <w:strike w:val="0"/>
                <w:color w:val="666666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Handout Folders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3:00– 3:05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Dismissal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Locker/Bus/Car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3:00-3:05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Dismissal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Locker/Bus/Car</w:t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3:00-3:05</w:t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Dismissal</w:t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Locker/Bus/Car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3:00-3:05</w:t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Dismissal</w:t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Locker/Bus/Car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3:00-3:05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Dismissal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66666"/>
                <w:sz w:val="22"/>
                <w:szCs w:val="22"/>
                <w:rtl w:val="0"/>
              </w:rPr>
              <w:t xml:space="preserve">Locker/Bus/Car</w:t>
            </w:r>
          </w:p>
        </w:tc>
      </w:tr>
    </w:tbl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fortaa" w:cs="Comfortaa" w:eastAsia="Comfortaa" w:hAnsi="Comfortaa"/>
          <w:b w:val="1"/>
          <w:sz w:val="28"/>
          <w:szCs w:val="28"/>
          <w:shd w:fill="f3f3f3" w:val="clear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2240" w:w="15840"/>
      <w:pgMar w:bottom="619" w:top="576" w:left="619" w:right="61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and"/>
  <w:font w:name="Times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Sand" w:cs="Sand" w:eastAsia="Sand" w:hAnsi="Sand"/>
      <w:color w:val="936bff"/>
      <w:sz w:val="32"/>
      <w:szCs w:val="32"/>
      <w:u w:val="single"/>
    </w:rPr>
  </w:style>
  <w:style w:type="paragraph" w:styleId="Heading2">
    <w:name w:val="heading 2"/>
    <w:basedOn w:val="Normal"/>
    <w:next w:val="Normal"/>
    <w:pPr>
      <w:keepNext w:val="1"/>
    </w:pPr>
    <w:rPr>
      <w:rFonts w:ascii="Sand" w:cs="Sand" w:eastAsia="Sand" w:hAnsi="Sand"/>
      <w:color w:val="936bff"/>
      <w:sz w:val="32"/>
      <w:szCs w:val="32"/>
    </w:rPr>
  </w:style>
  <w:style w:type="paragraph" w:styleId="Heading3">
    <w:name w:val="heading 3"/>
    <w:basedOn w:val="Normal"/>
    <w:next w:val="Normal"/>
    <w:pPr>
      <w:keepNext w:val="1"/>
      <w:ind w:right="-558"/>
    </w:pPr>
    <w:rPr>
      <w:rFonts w:ascii="Sand" w:cs="Sand" w:eastAsia="Sand" w:hAnsi="Sand"/>
      <w:color w:val="936bff"/>
      <w:sz w:val="32"/>
      <w:szCs w:val="32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rFonts w:ascii="Sand" w:cs="Sand" w:eastAsia="Sand" w:hAnsi="Sand"/>
      <w:color w:val="936bff"/>
      <w:sz w:val="32"/>
      <w:szCs w:val="32"/>
    </w:rPr>
  </w:style>
  <w:style w:type="paragraph" w:styleId="Heading5">
    <w:name w:val="heading 5"/>
    <w:basedOn w:val="Normal"/>
    <w:next w:val="Normal"/>
    <w:pPr>
      <w:keepNext w:val="1"/>
    </w:pPr>
    <w:rPr>
      <w:rFonts w:ascii="Sand" w:cs="Sand" w:eastAsia="Sand" w:hAnsi="Sand"/>
      <w:color w:val="9c81e6"/>
      <w:sz w:val="32"/>
      <w:szCs w:val="32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Sand" w:cs="Sand" w:eastAsia="Sand" w:hAnsi="Sand"/>
      <w:color w:val="000080"/>
      <w:sz w:val="32"/>
      <w:szCs w:val="32"/>
    </w:rPr>
  </w:style>
  <w:style w:type="paragraph" w:styleId="Title">
    <w:name w:val="Title"/>
    <w:basedOn w:val="Normal"/>
    <w:next w:val="Normal"/>
    <w:pPr>
      <w:jc w:val="center"/>
    </w:pPr>
    <w:rPr>
      <w:rFonts w:ascii="Sand" w:cs="Sand" w:eastAsia="Sand" w:hAnsi="Sand"/>
      <w:color w:val="a399ff"/>
      <w:sz w:val="52"/>
      <w:szCs w:val="52"/>
    </w:rPr>
  </w:style>
  <w:style w:type="paragraph" w:styleId="Subtitle">
    <w:name w:val="Subtitle"/>
    <w:basedOn w:val="Normal"/>
    <w:next w:val="Normal"/>
    <w:pPr>
      <w:jc w:val="center"/>
    </w:pPr>
    <w:rPr>
      <w:rFonts w:ascii="Sand" w:cs="Sand" w:eastAsia="Sand" w:hAnsi="Sand"/>
      <w:color w:val="9675ff"/>
      <w:sz w:val="36"/>
      <w:szCs w:val="3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